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78" w:rsidRPr="005B0278" w:rsidRDefault="005B0278" w:rsidP="005B0278">
      <w:pPr>
        <w:pStyle w:val="Bodytext100"/>
        <w:shd w:val="clear" w:color="auto" w:fill="auto"/>
        <w:spacing w:before="0" w:after="102" w:line="341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6520180</wp:posOffset>
            </wp:positionH>
            <wp:positionV relativeFrom="margin">
              <wp:posOffset>-267970</wp:posOffset>
            </wp:positionV>
            <wp:extent cx="3444240" cy="3237230"/>
            <wp:effectExtent l="19050" t="0" r="3810" b="0"/>
            <wp:wrapNone/>
            <wp:docPr id="2" name="Рисунок 2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0278">
        <w:rPr>
          <w:rFonts w:ascii="Times New Roman" w:hAnsi="Times New Roman" w:cs="Times New Roman"/>
          <w:sz w:val="28"/>
          <w:szCs w:val="28"/>
        </w:rPr>
        <w:t>НАИБОЛЕЕ РАСПРОСТРАНЕННЫЕ СХЕМЫ ТЕЛЕФОННОГО МОШЕННИЧЕСТВА</w:t>
      </w:r>
    </w:p>
    <w:p w:rsidR="005B0278" w:rsidRPr="005B0278" w:rsidRDefault="005B0278" w:rsidP="005B0278">
      <w:pPr>
        <w:pStyle w:val="Bodytext20"/>
        <w:shd w:val="clear" w:color="auto" w:fill="auto"/>
        <w:spacing w:after="64" w:line="288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 xml:space="preserve">Обман по телефону: </w:t>
      </w:r>
      <w:r w:rsidRPr="005B0278">
        <w:rPr>
          <w:rFonts w:ascii="Times New Roman" w:hAnsi="Times New Roman" w:cs="Times New Roman"/>
          <w:sz w:val="28"/>
          <w:szCs w:val="28"/>
        </w:rPr>
        <w:t>требование выкупа или взятки за освобождение якобы из отделения полиции знакомого или родственника.</w:t>
      </w:r>
    </w:p>
    <w:p w:rsidR="005B0278" w:rsidRPr="005B0278" w:rsidRDefault="005B0278" w:rsidP="005B0278">
      <w:pPr>
        <w:pStyle w:val="Bodytext20"/>
        <w:shd w:val="clear" w:color="auto" w:fill="auto"/>
        <w:spacing w:after="60" w:line="283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 xml:space="preserve">5М5-просьба о помощи: </w:t>
      </w:r>
      <w:r w:rsidRPr="005B0278">
        <w:rPr>
          <w:rFonts w:ascii="Times New Roman" w:hAnsi="Times New Roman" w:cs="Times New Roman"/>
          <w:sz w:val="28"/>
          <w:szCs w:val="28"/>
        </w:rPr>
        <w:t>требование пере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вести определённую сумму на указанный номер, используется обращение «мама», «друг», «сынок» и т.п.</w:t>
      </w:r>
    </w:p>
    <w:p w:rsidR="005B0278" w:rsidRPr="005B0278" w:rsidRDefault="005B0278" w:rsidP="005B0278">
      <w:pPr>
        <w:pStyle w:val="Bodytext20"/>
        <w:shd w:val="clear" w:color="auto" w:fill="auto"/>
        <w:spacing w:after="56" w:line="283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>Телефонный номе</w:t>
      </w:r>
      <w:proofErr w:type="gramStart"/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>р-</w:t>
      </w:r>
      <w:proofErr w:type="gramEnd"/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 xml:space="preserve">«грабитель»: </w:t>
      </w:r>
      <w:r w:rsidRPr="005B0278">
        <w:rPr>
          <w:rFonts w:ascii="Times New Roman" w:hAnsi="Times New Roman" w:cs="Times New Roman"/>
          <w:sz w:val="28"/>
          <w:szCs w:val="28"/>
        </w:rPr>
        <w:t>платный номер, за один звонок на который со счёта списывается денежная сумма.</w:t>
      </w:r>
    </w:p>
    <w:p w:rsidR="005B0278" w:rsidRPr="00A94C5F" w:rsidRDefault="005B0278" w:rsidP="00A94C5F">
      <w:pPr>
        <w:pStyle w:val="Bodytext110"/>
        <w:shd w:val="clear" w:color="auto" w:fill="auto"/>
        <w:spacing w:before="0"/>
        <w:ind w:left="-8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>Выигрыш в лотерее, которую якобы прово</w:t>
      </w:r>
      <w:r w:rsidRPr="005B0278">
        <w:rPr>
          <w:rFonts w:ascii="Times New Roman" w:hAnsi="Times New Roman" w:cs="Times New Roman"/>
          <w:sz w:val="28"/>
          <w:szCs w:val="28"/>
        </w:rPr>
        <w:softHyphen/>
        <w:t xml:space="preserve">дит радиостанция или оператор связи: </w:t>
      </w:r>
      <w:r w:rsidRPr="00A94C5F">
        <w:rPr>
          <w:rStyle w:val="Bodytext1195ptNotBold"/>
          <w:rFonts w:ascii="Times New Roman" w:hAnsi="Times New Roman" w:cs="Times New Roman"/>
          <w:sz w:val="28"/>
          <w:szCs w:val="28"/>
        </w:rPr>
        <w:t>Вас</w:t>
      </w:r>
      <w:r w:rsidR="00A94C5F" w:rsidRPr="00A94C5F">
        <w:rPr>
          <w:rStyle w:val="Bodytext1195ptNotBold"/>
          <w:rFonts w:ascii="Times New Roman" w:hAnsi="Times New Roman" w:cs="Times New Roman"/>
          <w:b/>
          <w:sz w:val="28"/>
          <w:szCs w:val="28"/>
        </w:rPr>
        <w:t xml:space="preserve"> </w:t>
      </w:r>
      <w:r w:rsidRPr="00A94C5F">
        <w:rPr>
          <w:rFonts w:ascii="Times New Roman" w:hAnsi="Times New Roman" w:cs="Times New Roman"/>
          <w:b w:val="0"/>
          <w:sz w:val="28"/>
          <w:szCs w:val="28"/>
        </w:rPr>
        <w:t xml:space="preserve">просят приобрести карты </w:t>
      </w:r>
      <w:proofErr w:type="spellStart"/>
      <w:proofErr w:type="gramStart"/>
      <w:r w:rsidRPr="00A94C5F">
        <w:rPr>
          <w:rFonts w:ascii="Times New Roman" w:hAnsi="Times New Roman" w:cs="Times New Roman"/>
          <w:b w:val="0"/>
          <w:sz w:val="28"/>
          <w:szCs w:val="28"/>
        </w:rPr>
        <w:t>экспресс-оплаты</w:t>
      </w:r>
      <w:proofErr w:type="spellEnd"/>
      <w:proofErr w:type="gramEnd"/>
      <w:r w:rsidRPr="00A94C5F">
        <w:rPr>
          <w:rFonts w:ascii="Times New Roman" w:hAnsi="Times New Roman" w:cs="Times New Roman"/>
          <w:b w:val="0"/>
          <w:sz w:val="28"/>
          <w:szCs w:val="28"/>
        </w:rPr>
        <w:t xml:space="preserve"> и сообщить коды либо перевести крупную сумму на свой счёт, а потом ввести специ</w:t>
      </w:r>
      <w:r w:rsidRPr="00A94C5F">
        <w:rPr>
          <w:rFonts w:ascii="Times New Roman" w:hAnsi="Times New Roman" w:cs="Times New Roman"/>
          <w:b w:val="0"/>
          <w:sz w:val="28"/>
          <w:szCs w:val="28"/>
        </w:rPr>
        <w:softHyphen/>
        <w:t>альный код.</w:t>
      </w:r>
    </w:p>
    <w:p w:rsidR="005B0278" w:rsidRPr="005B0278" w:rsidRDefault="005B0278" w:rsidP="005B0278">
      <w:pPr>
        <w:pStyle w:val="Bodytext20"/>
        <w:shd w:val="clear" w:color="auto" w:fill="auto"/>
        <w:spacing w:after="56" w:line="283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 xml:space="preserve">Простой код от оператора связи: </w:t>
      </w:r>
      <w:r w:rsidRPr="005B0278">
        <w:rPr>
          <w:rFonts w:ascii="Times New Roman" w:hAnsi="Times New Roman" w:cs="Times New Roman"/>
          <w:sz w:val="28"/>
          <w:szCs w:val="28"/>
        </w:rPr>
        <w:t>предложе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ние услуги или другой выгоды - достаточно ввести код, который на самом деле спишет средства с Вашего счёта.</w:t>
      </w:r>
    </w:p>
    <w:p w:rsidR="005B0278" w:rsidRPr="005B0278" w:rsidRDefault="005B0278" w:rsidP="005B0278">
      <w:pPr>
        <w:pStyle w:val="Bodytext20"/>
        <w:shd w:val="clear" w:color="auto" w:fill="auto"/>
        <w:spacing w:after="60" w:line="288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>Штрафные санкции и угроза отключения но</w:t>
      </w: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softHyphen/>
        <w:t xml:space="preserve">мера: </w:t>
      </w:r>
      <w:r w:rsidRPr="005B0278">
        <w:rPr>
          <w:rFonts w:ascii="Times New Roman" w:hAnsi="Times New Roman" w:cs="Times New Roman"/>
          <w:sz w:val="28"/>
          <w:szCs w:val="28"/>
        </w:rPr>
        <w:t>якобы за нарушение договора с опе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ратором Вашей мобильной связи.</w:t>
      </w:r>
    </w:p>
    <w:p w:rsidR="005B0278" w:rsidRPr="005B0278" w:rsidRDefault="005B0278" w:rsidP="005B0278">
      <w:pPr>
        <w:pStyle w:val="Bodytext20"/>
        <w:shd w:val="clear" w:color="auto" w:fill="auto"/>
        <w:spacing w:after="60" w:line="288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Style w:val="Bodytext210ptBold"/>
          <w:rFonts w:ascii="Times New Roman" w:hAnsi="Times New Roman" w:cs="Times New Roman"/>
          <w:sz w:val="28"/>
          <w:szCs w:val="28"/>
        </w:rPr>
        <w:t xml:space="preserve">Ошибочный перевод средств: </w:t>
      </w:r>
      <w:r w:rsidRPr="005B0278">
        <w:rPr>
          <w:rFonts w:ascii="Times New Roman" w:hAnsi="Times New Roman" w:cs="Times New Roman"/>
          <w:sz w:val="28"/>
          <w:szCs w:val="28"/>
        </w:rPr>
        <w:t>просят вернуть деньги, а потом дополнительно снимают сумму по чеку.</w:t>
      </w:r>
    </w:p>
    <w:p w:rsidR="005B0278" w:rsidRPr="005B0278" w:rsidRDefault="005B0278" w:rsidP="005B0278">
      <w:pPr>
        <w:pStyle w:val="Bodytext110"/>
        <w:shd w:val="clear" w:color="auto" w:fill="auto"/>
        <w:spacing w:before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>Услуга, якобы позволяющая получить доступ к 5М5 и звонкам другого человека.</w:t>
      </w:r>
    </w:p>
    <w:p w:rsidR="005B0278" w:rsidRPr="005B0278" w:rsidRDefault="005B0278" w:rsidP="005B0278">
      <w:pPr>
        <w:pStyle w:val="Bodytext20"/>
        <w:shd w:val="clear" w:color="auto" w:fill="auto"/>
        <w:spacing w:after="56" w:line="283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>Телефонное мошенничество известно дав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но - оно возникло вскоре после массового распространения домашних телефонов.</w:t>
      </w:r>
    </w:p>
    <w:p w:rsidR="005B0278" w:rsidRPr="005B0278" w:rsidRDefault="005B0278" w:rsidP="005B0278">
      <w:pPr>
        <w:pStyle w:val="Bodytext20"/>
        <w:shd w:val="clear" w:color="auto" w:fill="auto"/>
        <w:spacing w:after="64" w:line="288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>В настоящее время, когда личный номер мобильного телефона может быть у любо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го члена семьи, от десятилетнего ребёнка до восьмидесятилетнего пенсионера, слу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чаи телефонного мошенничества множатся с каждым годом.</w:t>
      </w:r>
    </w:p>
    <w:p w:rsidR="005B0278" w:rsidRPr="005B0278" w:rsidRDefault="005B0278" w:rsidP="005B0278">
      <w:pPr>
        <w:pStyle w:val="Bodytext20"/>
        <w:shd w:val="clear" w:color="auto" w:fill="auto"/>
        <w:spacing w:after="56" w:line="283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>В организации телефонных махинаций уча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ствуют несколько преступников. Очень часто в такие группы входят злоумышленники, от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бывающие срок в исправительно-трудовых учреждениях.</w:t>
      </w:r>
    </w:p>
    <w:p w:rsidR="005B0278" w:rsidRPr="005B0278" w:rsidRDefault="005B0278" w:rsidP="005B0278">
      <w:pPr>
        <w:pStyle w:val="Bodytext20"/>
        <w:shd w:val="clear" w:color="auto" w:fill="auto"/>
        <w:spacing w:after="64" w:line="288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 xml:space="preserve">Мошенники разбираются в </w:t>
      </w:r>
      <w:proofErr w:type="gramStart"/>
      <w:r w:rsidRPr="005B0278">
        <w:rPr>
          <w:rFonts w:ascii="Times New Roman" w:hAnsi="Times New Roman" w:cs="Times New Roman"/>
          <w:sz w:val="28"/>
          <w:szCs w:val="28"/>
        </w:rPr>
        <w:t>психологии</w:t>
      </w:r>
      <w:proofErr w:type="gramEnd"/>
      <w:r w:rsidRPr="005B0278">
        <w:rPr>
          <w:rFonts w:ascii="Times New Roman" w:hAnsi="Times New Roman" w:cs="Times New Roman"/>
          <w:sz w:val="28"/>
          <w:szCs w:val="28"/>
        </w:rPr>
        <w:t xml:space="preserve"> и уме</w:t>
      </w:r>
      <w:r w:rsidRPr="005B0278">
        <w:rPr>
          <w:rFonts w:ascii="Times New Roman" w:hAnsi="Times New Roman" w:cs="Times New Roman"/>
          <w:sz w:val="28"/>
          <w:szCs w:val="28"/>
        </w:rPr>
        <w:softHyphen/>
        <w:t>ло используют всю доступную информацию, включая ту, которую жертва мошенничества невольно выдаёт при общении.</w:t>
      </w:r>
    </w:p>
    <w:p w:rsidR="001454F2" w:rsidRPr="005B0278" w:rsidRDefault="005B0278" w:rsidP="00A94C5F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78">
        <w:rPr>
          <w:rFonts w:ascii="Times New Roman" w:hAnsi="Times New Roman" w:cs="Times New Roman"/>
          <w:sz w:val="28"/>
          <w:szCs w:val="28"/>
        </w:rPr>
        <w:t>МВД РФ напоминает, что чаще всего в сети телефонных мошенников попадаются пожилые люди или доверчивые подростки. При этом</w:t>
      </w:r>
      <w:r w:rsidRPr="005B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278">
        <w:rPr>
          <w:rStyle w:val="Bodytext210ptBold"/>
          <w:rFonts w:ascii="Times New Roman" w:hAnsi="Times New Roman" w:cs="Times New Roman"/>
          <w:b w:val="0"/>
          <w:sz w:val="28"/>
          <w:szCs w:val="28"/>
        </w:rPr>
        <w:t>каждый человек может стать жертвой мошенничества, если не будет следовать простым правилам безопасности.</w:t>
      </w:r>
    </w:p>
    <w:sectPr w:rsidR="001454F2" w:rsidRPr="005B0278" w:rsidSect="0014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78"/>
    <w:rsid w:val="001454F2"/>
    <w:rsid w:val="00500362"/>
    <w:rsid w:val="005B0278"/>
    <w:rsid w:val="00A9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0">
    <w:name w:val="Body text (10)_"/>
    <w:basedOn w:val="a0"/>
    <w:link w:val="Bodytext100"/>
    <w:rsid w:val="005B0278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B0278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210ptBold">
    <w:name w:val="Body text (2) + 10 pt;Bold"/>
    <w:basedOn w:val="Bodytext2"/>
    <w:rsid w:val="005B0278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5B0278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195ptNotBold">
    <w:name w:val="Body text (11) + 9;5 pt;Not Bold"/>
    <w:basedOn w:val="Bodytext11"/>
    <w:rsid w:val="005B027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B0278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9"/>
      <w:szCs w:val="19"/>
      <w:lang w:eastAsia="en-US" w:bidi="ar-SA"/>
    </w:rPr>
  </w:style>
  <w:style w:type="paragraph" w:customStyle="1" w:styleId="Bodytext100">
    <w:name w:val="Body text (10)"/>
    <w:basedOn w:val="a"/>
    <w:link w:val="Bodytext10"/>
    <w:rsid w:val="005B0278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color w:val="auto"/>
      <w:sz w:val="26"/>
      <w:szCs w:val="26"/>
      <w:lang w:eastAsia="en-US" w:bidi="ar-SA"/>
    </w:rPr>
  </w:style>
  <w:style w:type="paragraph" w:customStyle="1" w:styleId="Bodytext110">
    <w:name w:val="Body text (11)"/>
    <w:basedOn w:val="a"/>
    <w:link w:val="Bodytext11"/>
    <w:rsid w:val="005B0278"/>
    <w:pPr>
      <w:shd w:val="clear" w:color="auto" w:fill="FFFFFF"/>
      <w:spacing w:before="60" w:line="288" w:lineRule="exact"/>
      <w:ind w:hanging="320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2020-08-24T03:52:00Z</dcterms:created>
  <dcterms:modified xsi:type="dcterms:W3CDTF">2021-01-27T05:20:00Z</dcterms:modified>
</cp:coreProperties>
</file>